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D1D2" w14:textId="217E435B" w:rsidR="00E3566D" w:rsidRPr="00CC0844" w:rsidRDefault="00E3566D" w:rsidP="00174F38">
      <w:pPr>
        <w:jc w:val="center"/>
        <w:rPr>
          <w:rFonts w:ascii="Times New Roman" w:hAnsi="Times New Roman" w:cs="Times New Roman"/>
          <w:b/>
          <w:noProof/>
          <w:sz w:val="44"/>
          <w:szCs w:val="40"/>
          <w:u w:color="FFFF00"/>
        </w:rPr>
      </w:pPr>
      <w:r w:rsidRPr="00CC0844">
        <w:rPr>
          <w:rFonts w:ascii="Times New Roman" w:hAnsi="Times New Roman" w:cs="Times New Roman"/>
          <w:b/>
          <w:noProof/>
          <w:sz w:val="44"/>
          <w:szCs w:val="40"/>
          <w:u w:val="single" w:color="FFFF00"/>
        </w:rPr>
        <w:t>What is JROTC</w:t>
      </w:r>
    </w:p>
    <w:p w14:paraId="3944E928" w14:textId="36A10D10" w:rsidR="00174F38" w:rsidRDefault="00430617" w:rsidP="00174F38">
      <w:pPr>
        <w:ind w:left="360"/>
        <w:rPr>
          <w:rFonts w:ascii="Times New Roman" w:hAnsi="Times New Roman" w:cs="Times New Roman"/>
          <w:noProof/>
          <w:sz w:val="28"/>
        </w:rPr>
      </w:pPr>
      <w:r w:rsidRPr="001B10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D21A" wp14:editId="3F5E6E27">
                <wp:simplePos x="0" y="0"/>
                <wp:positionH relativeFrom="margin">
                  <wp:posOffset>-635</wp:posOffset>
                </wp:positionH>
                <wp:positionV relativeFrom="paragraph">
                  <wp:posOffset>1038860</wp:posOffset>
                </wp:positionV>
                <wp:extent cx="3079115" cy="84518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62D224" w14:textId="77777777" w:rsidR="00BF36C2" w:rsidRPr="00CC0844" w:rsidRDefault="00BF36C2" w:rsidP="00174F3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u w:val="singl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844">
                              <w:rPr>
                                <w:color w:val="000000" w:themeColor="text1"/>
                                <w:sz w:val="72"/>
                                <w:szCs w:val="72"/>
                                <w:u w:val="singl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D2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05pt;margin-top:81.8pt;width:242.4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" filled="f" stroked="f">
                <v:textbox>
                  <w:txbxContent>
                    <w:p w14:paraId="3B62D224" w14:textId="77777777" w:rsidR="00BF36C2" w:rsidRPr="00CC0844" w:rsidRDefault="00BF36C2" w:rsidP="00174F3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u w:val="singl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844">
                        <w:rPr>
                          <w:color w:val="000000" w:themeColor="text1"/>
                          <w:sz w:val="72"/>
                          <w:szCs w:val="72"/>
                          <w:u w:val="singl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66D" w:rsidRPr="001B10AF">
        <w:rPr>
          <w:rFonts w:ascii="Times New Roman" w:hAnsi="Times New Roman" w:cs="Times New Roman"/>
          <w:noProof/>
          <w:sz w:val="28"/>
        </w:rPr>
        <w:t>The MISSION of the Army junior Reserve Officers’ Training Corps (JROTC) is to “Motiva</w:t>
      </w:r>
      <w:r w:rsidR="00A17E5A">
        <w:rPr>
          <w:rFonts w:ascii="Times New Roman" w:hAnsi="Times New Roman" w:cs="Times New Roman"/>
          <w:noProof/>
          <w:sz w:val="28"/>
        </w:rPr>
        <w:t>t</w:t>
      </w:r>
      <w:r w:rsidR="00E3566D" w:rsidRPr="001B10AF">
        <w:rPr>
          <w:rFonts w:ascii="Times New Roman" w:hAnsi="Times New Roman" w:cs="Times New Roman"/>
          <w:noProof/>
          <w:sz w:val="28"/>
        </w:rPr>
        <w:t>e Young People to be better citizens”</w:t>
      </w:r>
    </w:p>
    <w:p w14:paraId="3B62D1D4" w14:textId="77777777" w:rsidR="004415C6" w:rsidRPr="001B10AF" w:rsidRDefault="001B10AF" w:rsidP="00174F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 JROTC, Cadets learn the values of</w:t>
      </w:r>
      <w:r w:rsidR="00981A00">
        <w:rPr>
          <w:rFonts w:ascii="Times New Roman" w:hAnsi="Times New Roman" w:cs="Times New Roman"/>
          <w:sz w:val="28"/>
        </w:rPr>
        <w:t xml:space="preserve"> </w:t>
      </w:r>
      <w:r w:rsidR="00981A00" w:rsidRPr="001B10AF">
        <w:rPr>
          <w:rFonts w:ascii="Times New Roman" w:hAnsi="Times New Roman" w:cs="Times New Roman"/>
          <w:sz w:val="28"/>
        </w:rPr>
        <w:t>Loyalty</w:t>
      </w:r>
      <w:r w:rsidR="00981A0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Duty, </w:t>
      </w:r>
      <w:r w:rsidR="00981A00" w:rsidRPr="001B10AF">
        <w:rPr>
          <w:rFonts w:ascii="Times New Roman" w:hAnsi="Times New Roman" w:cs="Times New Roman"/>
          <w:sz w:val="28"/>
        </w:rPr>
        <w:t>Respect</w:t>
      </w:r>
      <w:r w:rsidR="00981A00">
        <w:rPr>
          <w:rFonts w:ascii="Times New Roman" w:hAnsi="Times New Roman" w:cs="Times New Roman"/>
          <w:sz w:val="28"/>
        </w:rPr>
        <w:t xml:space="preserve">, </w:t>
      </w:r>
      <w:r w:rsidR="00981A00" w:rsidRPr="001B10AF">
        <w:rPr>
          <w:rFonts w:ascii="Times New Roman" w:hAnsi="Times New Roman" w:cs="Times New Roman"/>
          <w:sz w:val="28"/>
        </w:rPr>
        <w:t>Selfless Service</w:t>
      </w:r>
      <w:r w:rsidR="00E3566D" w:rsidRPr="001B10AF">
        <w:rPr>
          <w:rFonts w:ascii="Times New Roman" w:hAnsi="Times New Roman" w:cs="Times New Roman"/>
          <w:sz w:val="28"/>
        </w:rPr>
        <w:t xml:space="preserve">, </w:t>
      </w:r>
      <w:r w:rsidR="00981A00" w:rsidRPr="001B10AF">
        <w:rPr>
          <w:rFonts w:ascii="Times New Roman" w:hAnsi="Times New Roman" w:cs="Times New Roman"/>
          <w:sz w:val="28"/>
        </w:rPr>
        <w:t>Honor</w:t>
      </w:r>
      <w:r w:rsidR="00981A00">
        <w:rPr>
          <w:rFonts w:ascii="Times New Roman" w:hAnsi="Times New Roman" w:cs="Times New Roman"/>
          <w:sz w:val="28"/>
        </w:rPr>
        <w:t xml:space="preserve">, </w:t>
      </w:r>
      <w:r w:rsidR="00E3566D" w:rsidRPr="001B10AF">
        <w:rPr>
          <w:rFonts w:ascii="Times New Roman" w:hAnsi="Times New Roman" w:cs="Times New Roman"/>
          <w:sz w:val="28"/>
        </w:rPr>
        <w:t>Integrity,</w:t>
      </w:r>
      <w:r w:rsidR="00981A00">
        <w:rPr>
          <w:rFonts w:ascii="Times New Roman" w:hAnsi="Times New Roman" w:cs="Times New Roman"/>
          <w:sz w:val="28"/>
        </w:rPr>
        <w:t xml:space="preserve"> and</w:t>
      </w:r>
      <w:r w:rsidR="004415C6" w:rsidRPr="001B10AF">
        <w:rPr>
          <w:rFonts w:ascii="Times New Roman" w:hAnsi="Times New Roman" w:cs="Times New Roman"/>
          <w:sz w:val="28"/>
        </w:rPr>
        <w:t xml:space="preserve"> </w:t>
      </w:r>
      <w:r w:rsidR="00981A00" w:rsidRPr="001B10AF">
        <w:rPr>
          <w:rFonts w:ascii="Times New Roman" w:hAnsi="Times New Roman" w:cs="Times New Roman"/>
          <w:sz w:val="28"/>
        </w:rPr>
        <w:t>Personal</w:t>
      </w:r>
      <w:r w:rsidR="00981A00">
        <w:rPr>
          <w:rFonts w:ascii="Times New Roman" w:hAnsi="Times New Roman" w:cs="Times New Roman"/>
          <w:sz w:val="28"/>
        </w:rPr>
        <w:t xml:space="preserve"> </w:t>
      </w:r>
      <w:r w:rsidR="00981A00" w:rsidRPr="001B10AF">
        <w:rPr>
          <w:rFonts w:ascii="Times New Roman" w:hAnsi="Times New Roman" w:cs="Times New Roman"/>
          <w:sz w:val="28"/>
        </w:rPr>
        <w:t>Courage</w:t>
      </w:r>
      <w:r w:rsidR="00981A00">
        <w:rPr>
          <w:rFonts w:ascii="Times New Roman" w:hAnsi="Times New Roman" w:cs="Times New Roman"/>
          <w:sz w:val="28"/>
        </w:rPr>
        <w:t xml:space="preserve"> (LDRSHIP)</w:t>
      </w:r>
      <w:r w:rsidR="004415C6" w:rsidRPr="001B10AF">
        <w:rPr>
          <w:rFonts w:ascii="Times New Roman" w:hAnsi="Times New Roman" w:cs="Times New Roman"/>
          <w:sz w:val="28"/>
        </w:rPr>
        <w:t>. Also, Cadets will learn the Leadership Traits of Tact, Int</w:t>
      </w:r>
      <w:r w:rsidR="00981A00">
        <w:rPr>
          <w:rFonts w:ascii="Times New Roman" w:hAnsi="Times New Roman" w:cs="Times New Roman"/>
          <w:sz w:val="28"/>
        </w:rPr>
        <w:t xml:space="preserve">egrity, Judgment, Decisiveness, </w:t>
      </w:r>
      <w:r w:rsidR="004415C6" w:rsidRPr="001B10AF">
        <w:rPr>
          <w:rFonts w:ascii="Times New Roman" w:hAnsi="Times New Roman" w:cs="Times New Roman"/>
          <w:sz w:val="28"/>
        </w:rPr>
        <w:t>Dependability, Enthusiasm, and Endurance. Cadets learn life’s lessons that serve them.</w:t>
      </w:r>
    </w:p>
    <w:p w14:paraId="3B62D1D5" w14:textId="77777777" w:rsidR="003E2CB9" w:rsidRPr="001B10AF" w:rsidRDefault="003E2CB9" w:rsidP="00174F38">
      <w:pPr>
        <w:pStyle w:val="ListParagraph"/>
        <w:rPr>
          <w:rFonts w:ascii="Times New Roman" w:hAnsi="Times New Roman" w:cs="Times New Roman"/>
          <w:sz w:val="28"/>
        </w:rPr>
      </w:pPr>
    </w:p>
    <w:p w14:paraId="3B62D1D6" w14:textId="77777777" w:rsidR="003E2CB9" w:rsidRPr="001B10AF" w:rsidRDefault="004415C6" w:rsidP="00174F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10AF">
        <w:rPr>
          <w:rFonts w:ascii="Times New Roman" w:hAnsi="Times New Roman" w:cs="Times New Roman"/>
          <w:sz w:val="28"/>
          <w:szCs w:val="24"/>
        </w:rPr>
        <w:t xml:space="preserve">JROTC opens </w:t>
      </w:r>
      <w:r w:rsidR="001B10AF">
        <w:rPr>
          <w:rFonts w:ascii="Times New Roman" w:hAnsi="Times New Roman" w:cs="Times New Roman"/>
          <w:sz w:val="28"/>
          <w:szCs w:val="24"/>
        </w:rPr>
        <w:t>C</w:t>
      </w:r>
      <w:r w:rsidRPr="001B10AF">
        <w:rPr>
          <w:rFonts w:ascii="Times New Roman" w:hAnsi="Times New Roman" w:cs="Times New Roman"/>
          <w:sz w:val="28"/>
          <w:szCs w:val="24"/>
        </w:rPr>
        <w:t>adets up to adventure training, first aide, survival, and marksmanship.</w:t>
      </w:r>
      <w:r w:rsidR="003E2CB9" w:rsidRPr="001B10AF">
        <w:rPr>
          <w:rFonts w:ascii="Times New Roman" w:hAnsi="Times New Roman" w:cs="Times New Roman"/>
          <w:sz w:val="28"/>
          <w:szCs w:val="24"/>
        </w:rPr>
        <w:t xml:space="preserve"> Our ultimate objective in JROTC is to develop quality citizenship and leadership to the Cadets by mostly hands on practice than classroom curriculum.</w:t>
      </w:r>
    </w:p>
    <w:p w14:paraId="3B62D1D7" w14:textId="60F6AF95" w:rsidR="00430617" w:rsidRDefault="00430617" w:rsidP="00174F38">
      <w:pPr>
        <w:spacing w:line="240" w:lineRule="auto"/>
        <w:rPr>
          <w:rFonts w:ascii="Times New Roman" w:hAnsi="Times New Roman" w:cs="Times New Roman"/>
          <w:sz w:val="24"/>
        </w:rPr>
      </w:pPr>
    </w:p>
    <w:p w14:paraId="72BACAC8" w14:textId="77777777" w:rsidR="00C8596E" w:rsidRPr="001B10AF" w:rsidRDefault="00C8596E" w:rsidP="00174F38">
      <w:pPr>
        <w:spacing w:line="240" w:lineRule="auto"/>
        <w:rPr>
          <w:rFonts w:ascii="Times New Roman" w:hAnsi="Times New Roman" w:cs="Times New Roman"/>
          <w:sz w:val="24"/>
        </w:rPr>
      </w:pPr>
    </w:p>
    <w:p w14:paraId="3B62D1D9" w14:textId="62AF1A63" w:rsidR="009D76B6" w:rsidRPr="00E344F1" w:rsidRDefault="00722614" w:rsidP="003E2CB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4F1">
        <w:rPr>
          <w:rFonts w:ascii="Times New Roman" w:hAnsi="Times New Roman" w:cs="Times New Roman"/>
          <w:sz w:val="28"/>
        </w:rPr>
        <w:t>In JROTC, Cadets learn organization and responsibilities. We also make many friends, having exciting experien</w:t>
      </w:r>
      <w:r w:rsidR="003A305A" w:rsidRPr="00E344F1">
        <w:rPr>
          <w:rFonts w:ascii="Times New Roman" w:hAnsi="Times New Roman" w:cs="Times New Roman"/>
          <w:sz w:val="28"/>
        </w:rPr>
        <w:t>ces like rappelling, orienteering</w:t>
      </w:r>
      <w:r w:rsidRPr="00E344F1">
        <w:rPr>
          <w:rFonts w:ascii="Times New Roman" w:hAnsi="Times New Roman" w:cs="Times New Roman"/>
          <w:sz w:val="28"/>
        </w:rPr>
        <w:t xml:space="preserve"> in the wilderness, and traversing rope bridges.</w:t>
      </w:r>
    </w:p>
    <w:p w14:paraId="3B62D1DA" w14:textId="77777777" w:rsidR="00A4654B" w:rsidRPr="001B10AF" w:rsidRDefault="00A4654B" w:rsidP="009D76B6">
      <w:pPr>
        <w:rPr>
          <w:rFonts w:ascii="Times New Roman" w:hAnsi="Times New Roman" w:cs="Times New Roman"/>
          <w:sz w:val="24"/>
          <w:szCs w:val="24"/>
        </w:rPr>
      </w:pPr>
    </w:p>
    <w:p w14:paraId="3B62D1DB" w14:textId="437A4C20" w:rsidR="00A4654B" w:rsidRPr="001B10AF" w:rsidRDefault="00CC0844" w:rsidP="009D76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C73FE4" wp14:editId="4A85F71A">
            <wp:extent cx="2943860" cy="1958340"/>
            <wp:effectExtent l="0" t="0" r="8890" b="3810"/>
            <wp:docPr id="3" name="Picture 3" descr="Image result for galena high jr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lena high jrot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D1DF" w14:textId="084A2903" w:rsidR="00A4654B" w:rsidRPr="001B10AF" w:rsidRDefault="00A4654B" w:rsidP="009D76B6">
      <w:pPr>
        <w:rPr>
          <w:rFonts w:ascii="Times New Roman" w:hAnsi="Times New Roman" w:cs="Times New Roman"/>
          <w:sz w:val="24"/>
          <w:szCs w:val="24"/>
        </w:rPr>
      </w:pPr>
    </w:p>
    <w:p w14:paraId="02677C12" w14:textId="1B9D6C55" w:rsidR="00927436" w:rsidRDefault="00722614" w:rsidP="00E344F1">
      <w:pPr>
        <w:rPr>
          <w:rFonts w:ascii="Times New Roman" w:hAnsi="Times New Roman" w:cs="Times New Roman"/>
          <w:sz w:val="24"/>
          <w:szCs w:val="24"/>
        </w:rPr>
      </w:pPr>
      <w:r w:rsidRPr="001B10AF">
        <w:rPr>
          <w:rFonts w:ascii="Times New Roman" w:hAnsi="Times New Roman" w:cs="Times New Roman"/>
          <w:b/>
          <w:sz w:val="24"/>
          <w:szCs w:val="24"/>
        </w:rPr>
        <w:t>Sol</w:t>
      </w:r>
      <w:r w:rsidR="009D76B6" w:rsidRPr="001B10AF">
        <w:rPr>
          <w:rFonts w:ascii="Times New Roman" w:hAnsi="Times New Roman" w:cs="Times New Roman"/>
          <w:b/>
          <w:sz w:val="24"/>
          <w:szCs w:val="24"/>
        </w:rPr>
        <w:t>ving Problems</w:t>
      </w:r>
      <w:r w:rsidR="009D76B6" w:rsidRPr="001B10AF">
        <w:rPr>
          <w:rFonts w:ascii="Times New Roman" w:hAnsi="Times New Roman" w:cs="Times New Roman"/>
          <w:sz w:val="24"/>
          <w:szCs w:val="24"/>
        </w:rPr>
        <w:t xml:space="preserve"> together bring</w:t>
      </w:r>
      <w:r w:rsidR="00981A00">
        <w:rPr>
          <w:rFonts w:ascii="Times New Roman" w:hAnsi="Times New Roman" w:cs="Times New Roman"/>
          <w:sz w:val="24"/>
          <w:szCs w:val="24"/>
        </w:rPr>
        <w:t>s</w:t>
      </w:r>
      <w:r w:rsidR="009D76B6" w:rsidRPr="001B10AF">
        <w:rPr>
          <w:rFonts w:ascii="Times New Roman" w:hAnsi="Times New Roman" w:cs="Times New Roman"/>
          <w:sz w:val="24"/>
          <w:szCs w:val="24"/>
        </w:rPr>
        <w:t xml:space="preserve"> us closer as an effective team throughout the com</w:t>
      </w:r>
      <w:r w:rsidR="003A305A">
        <w:rPr>
          <w:rFonts w:ascii="Times New Roman" w:hAnsi="Times New Roman" w:cs="Times New Roman"/>
          <w:sz w:val="24"/>
          <w:szCs w:val="24"/>
        </w:rPr>
        <w:t>munity, the school, and the Grizzly</w:t>
      </w:r>
      <w:r w:rsidR="009D76B6" w:rsidRPr="001B10AF">
        <w:rPr>
          <w:rFonts w:ascii="Times New Roman" w:hAnsi="Times New Roman" w:cs="Times New Roman"/>
          <w:sz w:val="24"/>
          <w:szCs w:val="24"/>
        </w:rPr>
        <w:t xml:space="preserve"> Battalion.</w:t>
      </w:r>
    </w:p>
    <w:p w14:paraId="1D9A2855" w14:textId="77777777" w:rsidR="00927436" w:rsidRDefault="00927436" w:rsidP="005A2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2D1E6" w14:textId="05D37E1F" w:rsidR="00430617" w:rsidRPr="005A27C4" w:rsidRDefault="005A27C4" w:rsidP="005A2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7C4">
        <w:rPr>
          <w:noProof/>
        </w:rPr>
        <w:drawing>
          <wp:inline distT="0" distB="0" distL="0" distR="0" wp14:anchorId="2C4C1135" wp14:editId="6986EDB2">
            <wp:extent cx="1676287" cy="171438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3363" cy="18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6B1" w14:textId="77777777" w:rsidR="00C8596E" w:rsidRDefault="00C8596E" w:rsidP="00174F38">
      <w:pPr>
        <w:pStyle w:val="ListParagraph"/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</w:p>
    <w:p w14:paraId="3EBCECB7" w14:textId="77777777" w:rsidR="00C8596E" w:rsidRDefault="00C8596E" w:rsidP="00174F38">
      <w:pPr>
        <w:pStyle w:val="ListParagraph"/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</w:p>
    <w:p w14:paraId="3B62D1EA" w14:textId="70D1F5BB" w:rsidR="001902B3" w:rsidRPr="00174F38" w:rsidRDefault="001902B3" w:rsidP="00174F38">
      <w:pPr>
        <w:pStyle w:val="ListParagraph"/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  <w:r w:rsidRPr="00174F38">
        <w:rPr>
          <w:rFonts w:ascii="Times New Roman" w:hAnsi="Times New Roman" w:cs="Times New Roman"/>
          <w:sz w:val="36"/>
          <w:szCs w:val="24"/>
          <w:u w:val="single" w:color="FFFF00"/>
        </w:rPr>
        <w:t xml:space="preserve">What JROTC </w:t>
      </w:r>
      <w:r w:rsidR="004F033A" w:rsidRPr="00174F38">
        <w:rPr>
          <w:rFonts w:ascii="Times New Roman" w:hAnsi="Times New Roman" w:cs="Times New Roman"/>
          <w:sz w:val="36"/>
          <w:szCs w:val="24"/>
          <w:u w:val="single" w:color="FFFF00"/>
        </w:rPr>
        <w:t>does:</w:t>
      </w:r>
    </w:p>
    <w:p w14:paraId="3B62D1EB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 xml:space="preserve">Leadership development </w:t>
      </w:r>
    </w:p>
    <w:p w14:paraId="3B62D1EC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Adventure training that includes Rappelling, Orienteering &amp; Confidence Course.</w:t>
      </w:r>
    </w:p>
    <w:p w14:paraId="3B62D1ED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Staff planning &amp; principles</w:t>
      </w:r>
    </w:p>
    <w:p w14:paraId="3B62D1EE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Event planning</w:t>
      </w:r>
    </w:p>
    <w:p w14:paraId="3B62D1EF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Physical education &amp; Health</w:t>
      </w:r>
    </w:p>
    <w:p w14:paraId="3B62D1F0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Conflict resolution</w:t>
      </w:r>
    </w:p>
    <w:p w14:paraId="3B62D1F2" w14:textId="097A2BC6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 xml:space="preserve">Financial planning &amp; management </w:t>
      </w:r>
    </w:p>
    <w:p w14:paraId="3B62D1F3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Special teams (Drill and Color Guard)</w:t>
      </w:r>
    </w:p>
    <w:p w14:paraId="3B62D1F4" w14:textId="77777777" w:rsidR="004F033A" w:rsidRPr="00174F38" w:rsidRDefault="004F033A" w:rsidP="004F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Parades</w:t>
      </w:r>
    </w:p>
    <w:p w14:paraId="0EDE7C83" w14:textId="22147850" w:rsidR="00927436" w:rsidRPr="00E344F1" w:rsidRDefault="004F033A" w:rsidP="00E34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u w:val="single"/>
        </w:rPr>
      </w:pPr>
      <w:r w:rsidRPr="00E344F1">
        <w:rPr>
          <w:rFonts w:ascii="Times New Roman" w:hAnsi="Times New Roman" w:cs="Times New Roman"/>
          <w:sz w:val="28"/>
          <w:szCs w:val="24"/>
        </w:rPr>
        <w:t>Flag raising ceremonies</w:t>
      </w:r>
    </w:p>
    <w:p w14:paraId="3B62D1F7" w14:textId="479AD152" w:rsidR="004F033A" w:rsidRPr="00CC0844" w:rsidRDefault="004F033A" w:rsidP="004F033A">
      <w:pPr>
        <w:ind w:left="720"/>
        <w:rPr>
          <w:rFonts w:ascii="Times New Roman" w:hAnsi="Times New Roman" w:cs="Times New Roman"/>
          <w:sz w:val="32"/>
          <w:szCs w:val="24"/>
          <w:u w:val="single" w:color="FFFF00"/>
        </w:rPr>
      </w:pPr>
      <w:r w:rsidRPr="00174F38">
        <w:rPr>
          <w:rFonts w:ascii="Times New Roman" w:hAnsi="Times New Roman" w:cs="Times New Roman"/>
          <w:sz w:val="36"/>
          <w:szCs w:val="24"/>
          <w:u w:val="single" w:color="FFFF00"/>
        </w:rPr>
        <w:t xml:space="preserve">JROTC does </w:t>
      </w:r>
      <w:r w:rsidRPr="00174F38">
        <w:rPr>
          <w:rFonts w:ascii="Times New Roman" w:hAnsi="Times New Roman" w:cs="Times New Roman"/>
          <w:b/>
          <w:sz w:val="36"/>
          <w:szCs w:val="24"/>
          <w:u w:val="single" w:color="FFFF00"/>
        </w:rPr>
        <w:t>NOT</w:t>
      </w:r>
      <w:r w:rsidRPr="00174F38">
        <w:rPr>
          <w:rFonts w:ascii="Times New Roman" w:hAnsi="Times New Roman" w:cs="Times New Roman"/>
          <w:sz w:val="36"/>
          <w:szCs w:val="24"/>
          <w:u w:val="single" w:color="FFFF00"/>
        </w:rPr>
        <w:t>:</w:t>
      </w:r>
    </w:p>
    <w:p w14:paraId="3B62D1F8" w14:textId="77777777" w:rsidR="004F033A" w:rsidRPr="00174F38" w:rsidRDefault="004F033A" w:rsidP="004F03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Recruit for the military; only about 2% of the nation’s JROTC cadets go on to military service</w:t>
      </w:r>
      <w:r w:rsidR="00430617" w:rsidRPr="00174F38">
        <w:rPr>
          <w:rFonts w:ascii="Times New Roman" w:hAnsi="Times New Roman" w:cs="Times New Roman"/>
          <w:sz w:val="28"/>
          <w:szCs w:val="24"/>
        </w:rPr>
        <w:t>.</w:t>
      </w:r>
    </w:p>
    <w:p w14:paraId="3B62D1FB" w14:textId="78636AE5" w:rsidR="00430617" w:rsidRPr="00A17E5A" w:rsidRDefault="00430617" w:rsidP="00AA7D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7E5A">
        <w:rPr>
          <w:rFonts w:ascii="Times New Roman" w:hAnsi="Times New Roman" w:cs="Times New Roman"/>
          <w:sz w:val="28"/>
          <w:szCs w:val="24"/>
        </w:rPr>
        <w:t>Teach combat training or conduct combat operations</w:t>
      </w:r>
    </w:p>
    <w:p w14:paraId="4E0B3088" w14:textId="77777777" w:rsidR="00CE1DAA" w:rsidRDefault="00CE1DAA" w:rsidP="00174F38">
      <w:pPr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</w:p>
    <w:p w14:paraId="3FAD2FD7" w14:textId="77777777" w:rsidR="00CE1DAA" w:rsidRDefault="00CE1DAA" w:rsidP="00174F38">
      <w:pPr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</w:p>
    <w:p w14:paraId="1852B79D" w14:textId="77777777" w:rsidR="00CE1DAA" w:rsidRDefault="00CE1DAA" w:rsidP="00174F38">
      <w:pPr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</w:p>
    <w:p w14:paraId="05595FBB" w14:textId="72112F5B" w:rsidR="00CC0844" w:rsidRPr="00174F38" w:rsidRDefault="00CC0844" w:rsidP="00174F38">
      <w:pPr>
        <w:jc w:val="center"/>
        <w:rPr>
          <w:rFonts w:ascii="Times New Roman" w:hAnsi="Times New Roman" w:cs="Times New Roman"/>
          <w:sz w:val="36"/>
          <w:szCs w:val="24"/>
          <w:u w:val="single" w:color="FFFF00"/>
        </w:rPr>
      </w:pPr>
      <w:r w:rsidRPr="00174F38">
        <w:rPr>
          <w:rFonts w:ascii="Times New Roman" w:hAnsi="Times New Roman" w:cs="Times New Roman"/>
          <w:sz w:val="36"/>
          <w:szCs w:val="24"/>
          <w:u w:val="single" w:color="FFFF00"/>
        </w:rPr>
        <w:lastRenderedPageBreak/>
        <w:t>JROTC Cadets Learn’</w:t>
      </w:r>
    </w:p>
    <w:p w14:paraId="1CC96A62" w14:textId="2D617F27" w:rsidR="00174F38" w:rsidRDefault="00CC0844" w:rsidP="00174F38">
      <w:pPr>
        <w:rPr>
          <w:rFonts w:ascii="Times New Roman" w:hAnsi="Times New Roman" w:cs="Times New Roman"/>
          <w:b/>
          <w:szCs w:val="24"/>
          <w:u w:val="single" w:color="FFFF00"/>
        </w:rPr>
      </w:pPr>
      <w:r w:rsidRPr="00174F38">
        <w:rPr>
          <w:rFonts w:ascii="Times New Roman" w:hAnsi="Times New Roman" w:cs="Times New Roman"/>
          <w:sz w:val="28"/>
          <w:szCs w:val="24"/>
        </w:rPr>
        <w:t>The leadership traits taught in JROTC help us now, in college, and a professional career. These skills will help guide students th</w:t>
      </w:r>
      <w:r w:rsidR="00884C44" w:rsidRPr="00174F38">
        <w:rPr>
          <w:rFonts w:ascii="Times New Roman" w:hAnsi="Times New Roman" w:cs="Times New Roman"/>
          <w:sz w:val="28"/>
          <w:szCs w:val="24"/>
        </w:rPr>
        <w:t>rough and far beyond high school</w:t>
      </w:r>
    </w:p>
    <w:p w14:paraId="3B62D1FE" w14:textId="69FDBAAA" w:rsidR="00430617" w:rsidRPr="00174F38" w:rsidRDefault="00430617" w:rsidP="00174F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4"/>
          <w:u w:val="single" w:color="FFFF00"/>
        </w:rPr>
      </w:pPr>
      <w:r w:rsidRPr="00174F38">
        <w:rPr>
          <w:rFonts w:ascii="Times New Roman" w:hAnsi="Times New Roman" w:cs="Times New Roman"/>
          <w:b/>
          <w:sz w:val="28"/>
          <w:szCs w:val="24"/>
          <w:u w:val="single" w:color="FFFF00"/>
        </w:rPr>
        <w:t>FIRST YEAR CADET</w:t>
      </w:r>
    </w:p>
    <w:p w14:paraId="3B62D1FF" w14:textId="75C63BC7" w:rsidR="00430617" w:rsidRPr="00174F38" w:rsidRDefault="00A869BB" w:rsidP="00430617">
      <w:pPr>
        <w:pStyle w:val="ListParagrap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Understand the Foundations of JROTC; Examine Citizensh</w:t>
      </w:r>
      <w:r w:rsidR="00F654E8">
        <w:rPr>
          <w:rFonts w:ascii="Times New Roman" w:hAnsi="Times New Roman" w:cs="Times New Roman"/>
          <w:sz w:val="28"/>
          <w:szCs w:val="24"/>
        </w:rPr>
        <w:t xml:space="preserve">ip; Practice Wellness, Physical Fitness and First Aid; </w:t>
      </w:r>
      <w:r w:rsidR="00B802B5">
        <w:rPr>
          <w:rFonts w:ascii="Times New Roman" w:hAnsi="Times New Roman" w:cs="Times New Roman"/>
          <w:sz w:val="28"/>
          <w:szCs w:val="24"/>
        </w:rPr>
        <w:t xml:space="preserve">Making Decisions &amp; Goal Setting; </w:t>
      </w:r>
      <w:r w:rsidR="006C74CD">
        <w:rPr>
          <w:rFonts w:ascii="Times New Roman" w:hAnsi="Times New Roman" w:cs="Times New Roman"/>
          <w:sz w:val="28"/>
          <w:szCs w:val="24"/>
        </w:rPr>
        <w:t xml:space="preserve">Identify and </w:t>
      </w:r>
      <w:r w:rsidR="00B802B5">
        <w:rPr>
          <w:rFonts w:ascii="Times New Roman" w:hAnsi="Times New Roman" w:cs="Times New Roman"/>
          <w:sz w:val="28"/>
          <w:szCs w:val="24"/>
        </w:rPr>
        <w:t>Define Core Values</w:t>
      </w:r>
      <w:r w:rsidR="006C74CD">
        <w:rPr>
          <w:rFonts w:ascii="Times New Roman" w:hAnsi="Times New Roman" w:cs="Times New Roman"/>
          <w:sz w:val="28"/>
          <w:szCs w:val="24"/>
        </w:rPr>
        <w:t xml:space="preserve"> and the Army Values;</w:t>
      </w:r>
      <w:r w:rsidR="00D76190">
        <w:rPr>
          <w:rFonts w:ascii="Times New Roman" w:hAnsi="Times New Roman" w:cs="Times New Roman"/>
          <w:sz w:val="28"/>
          <w:szCs w:val="24"/>
        </w:rPr>
        <w:t xml:space="preserve"> Demonstrate Employability Skills for Career Readiness;</w:t>
      </w:r>
      <w:r w:rsidR="003C25AE">
        <w:rPr>
          <w:rFonts w:ascii="Times New Roman" w:hAnsi="Times New Roman" w:cs="Times New Roman"/>
          <w:sz w:val="28"/>
          <w:szCs w:val="24"/>
        </w:rPr>
        <w:t xml:space="preserve"> and conduct Service Learning</w:t>
      </w:r>
      <w:r w:rsidR="00981A00" w:rsidRPr="00174F38">
        <w:rPr>
          <w:rFonts w:ascii="Times New Roman" w:hAnsi="Times New Roman" w:cs="Times New Roman"/>
          <w:sz w:val="28"/>
          <w:szCs w:val="24"/>
        </w:rPr>
        <w:t>.</w:t>
      </w:r>
      <w:r w:rsidR="00281970" w:rsidRPr="00174F3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B62D200" w14:textId="77777777" w:rsidR="00281970" w:rsidRPr="001B10AF" w:rsidRDefault="00281970" w:rsidP="00430617">
      <w:pPr>
        <w:pStyle w:val="ListParagraph"/>
        <w:rPr>
          <w:rFonts w:ascii="Times New Roman" w:hAnsi="Times New Roman" w:cs="Times New Roman"/>
          <w:szCs w:val="24"/>
        </w:rPr>
      </w:pPr>
    </w:p>
    <w:p w14:paraId="3B62D201" w14:textId="77777777" w:rsidR="00281970" w:rsidRPr="00174F38" w:rsidRDefault="00281970" w:rsidP="00281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4"/>
          <w:u w:val="single" w:color="FFFF00"/>
        </w:rPr>
      </w:pPr>
      <w:r w:rsidRPr="00174F38">
        <w:rPr>
          <w:rFonts w:ascii="Times New Roman" w:hAnsi="Times New Roman" w:cs="Times New Roman"/>
          <w:b/>
          <w:sz w:val="28"/>
          <w:szCs w:val="24"/>
          <w:u w:val="single" w:color="FFFF00"/>
        </w:rPr>
        <w:t>SECOND YEAR CADET</w:t>
      </w:r>
    </w:p>
    <w:p w14:paraId="5D5AC641" w14:textId="418CEB3F" w:rsidR="00A17E5A" w:rsidRPr="00174F38" w:rsidRDefault="008971AE" w:rsidP="00281970">
      <w:pPr>
        <w:pStyle w:val="ListParagrap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Understand the Foundations of JROTC; </w:t>
      </w:r>
      <w:r w:rsidR="00DC7194">
        <w:rPr>
          <w:rFonts w:ascii="Times New Roman" w:hAnsi="Times New Roman" w:cs="Times New Roman"/>
          <w:sz w:val="28"/>
          <w:szCs w:val="24"/>
        </w:rPr>
        <w:t xml:space="preserve">Explore Leadership Foundations; </w:t>
      </w:r>
      <w:r>
        <w:rPr>
          <w:rFonts w:ascii="Times New Roman" w:hAnsi="Times New Roman" w:cs="Times New Roman"/>
          <w:sz w:val="28"/>
          <w:szCs w:val="24"/>
        </w:rPr>
        <w:t xml:space="preserve">Examine Citizenship; Practice Wellness, Physical Fitness and First Aid; </w:t>
      </w:r>
      <w:r w:rsidR="00A77221">
        <w:rPr>
          <w:rFonts w:ascii="Times New Roman" w:hAnsi="Times New Roman" w:cs="Times New Roman"/>
          <w:sz w:val="28"/>
          <w:szCs w:val="24"/>
        </w:rPr>
        <w:t>Apply Personal Growth by Becoming a Better Writer; Understand Basic Leadership;</w:t>
      </w:r>
      <w:r w:rsidR="002A5E6F">
        <w:rPr>
          <w:rFonts w:ascii="Times New Roman" w:hAnsi="Times New Roman" w:cs="Times New Roman"/>
          <w:sz w:val="28"/>
          <w:szCs w:val="24"/>
        </w:rPr>
        <w:t xml:space="preserve"> Explore Military Careers; Explore Elements of Communication; and Demonstrate Employability</w:t>
      </w:r>
      <w:r w:rsidR="00270693">
        <w:rPr>
          <w:rFonts w:ascii="Times New Roman" w:hAnsi="Times New Roman" w:cs="Times New Roman"/>
          <w:sz w:val="28"/>
          <w:szCs w:val="24"/>
        </w:rPr>
        <w:t xml:space="preserve"> Skills;</w:t>
      </w:r>
      <w:r w:rsidR="009744F9">
        <w:rPr>
          <w:rFonts w:ascii="Times New Roman" w:hAnsi="Times New Roman" w:cs="Times New Roman"/>
          <w:sz w:val="28"/>
          <w:szCs w:val="24"/>
        </w:rPr>
        <w:t xml:space="preserve"> Conduct Service Learning;</w:t>
      </w:r>
      <w:r w:rsidR="00270693">
        <w:rPr>
          <w:rFonts w:ascii="Times New Roman" w:hAnsi="Times New Roman" w:cs="Times New Roman"/>
          <w:sz w:val="28"/>
          <w:szCs w:val="24"/>
        </w:rPr>
        <w:t xml:space="preserve"> </w:t>
      </w:r>
      <w:r w:rsidR="00E665D9">
        <w:rPr>
          <w:rFonts w:ascii="Times New Roman" w:hAnsi="Times New Roman" w:cs="Times New Roman"/>
          <w:sz w:val="28"/>
          <w:szCs w:val="24"/>
        </w:rPr>
        <w:t xml:space="preserve">Will receive an </w:t>
      </w:r>
      <w:r w:rsidR="001B1E84">
        <w:rPr>
          <w:rFonts w:ascii="Times New Roman" w:hAnsi="Times New Roman" w:cs="Times New Roman"/>
          <w:sz w:val="28"/>
          <w:szCs w:val="24"/>
        </w:rPr>
        <w:t>H</w:t>
      </w:r>
      <w:r w:rsidR="00E665D9">
        <w:rPr>
          <w:rFonts w:ascii="Times New Roman" w:hAnsi="Times New Roman" w:cs="Times New Roman"/>
          <w:sz w:val="28"/>
          <w:szCs w:val="24"/>
        </w:rPr>
        <w:t xml:space="preserve">onors </w:t>
      </w:r>
      <w:r w:rsidR="001B1E84">
        <w:rPr>
          <w:rFonts w:ascii="Times New Roman" w:hAnsi="Times New Roman" w:cs="Times New Roman"/>
          <w:sz w:val="28"/>
          <w:szCs w:val="24"/>
        </w:rPr>
        <w:t>C</w:t>
      </w:r>
      <w:r w:rsidR="00E665D9">
        <w:rPr>
          <w:rFonts w:ascii="Times New Roman" w:hAnsi="Times New Roman" w:cs="Times New Roman"/>
          <w:sz w:val="28"/>
          <w:szCs w:val="24"/>
        </w:rPr>
        <w:t>redit</w:t>
      </w:r>
      <w:r w:rsidR="001B1E84">
        <w:rPr>
          <w:rFonts w:ascii="Times New Roman" w:hAnsi="Times New Roman" w:cs="Times New Roman"/>
          <w:sz w:val="28"/>
          <w:szCs w:val="24"/>
        </w:rPr>
        <w:t>.</w:t>
      </w:r>
    </w:p>
    <w:p w14:paraId="3B62D203" w14:textId="3DC43CB2" w:rsidR="00281970" w:rsidRPr="001B10AF" w:rsidRDefault="00281970" w:rsidP="00281970">
      <w:pPr>
        <w:pStyle w:val="ListParagraph"/>
        <w:rPr>
          <w:rFonts w:ascii="Times New Roman" w:hAnsi="Times New Roman" w:cs="Times New Roman"/>
          <w:szCs w:val="24"/>
        </w:rPr>
      </w:pPr>
    </w:p>
    <w:p w14:paraId="3B62D204" w14:textId="77777777" w:rsidR="00281970" w:rsidRPr="00174F38" w:rsidRDefault="00281970" w:rsidP="00281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u w:color="FFFF00"/>
        </w:rPr>
      </w:pPr>
      <w:r w:rsidRPr="00174F38">
        <w:rPr>
          <w:rFonts w:ascii="Times New Roman" w:hAnsi="Times New Roman" w:cs="Times New Roman"/>
          <w:b/>
          <w:sz w:val="28"/>
          <w:szCs w:val="24"/>
          <w:u w:val="single" w:color="FFFF00"/>
        </w:rPr>
        <w:t xml:space="preserve">THIRD YEAR CADET </w:t>
      </w:r>
    </w:p>
    <w:p w14:paraId="3B62D205" w14:textId="5F2BE1AB" w:rsidR="00281970" w:rsidRPr="001B10AF" w:rsidRDefault="000A2A70" w:rsidP="00281970">
      <w:pPr>
        <w:pStyle w:val="ListParagraph"/>
        <w:rPr>
          <w:rFonts w:ascii="Times New Roman" w:hAnsi="Times New Roman" w:cs="Times New Roman"/>
          <w:szCs w:val="24"/>
        </w:rPr>
      </w:pPr>
      <w:r w:rsidRPr="000A2A70">
        <w:rPr>
          <w:rFonts w:ascii="Times New Roman" w:hAnsi="Times New Roman" w:cs="Times New Roman"/>
          <w:sz w:val="28"/>
          <w:szCs w:val="24"/>
        </w:rPr>
        <w:t>Examine Citizenship; Practice Wellness, Physical Fitness and First Aid; Apply Personal Growth; Understand Basic Leadership; Demonstrate Orienteering; and Demonstrate Employability Skills for Career Readiness</w:t>
      </w:r>
      <w:r w:rsidR="009744F9">
        <w:rPr>
          <w:rFonts w:ascii="Times New Roman" w:hAnsi="Times New Roman" w:cs="Times New Roman"/>
          <w:sz w:val="28"/>
          <w:szCs w:val="24"/>
        </w:rPr>
        <w:t>; Conduct Service Learning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E41B41">
        <w:rPr>
          <w:rFonts w:ascii="Times New Roman" w:hAnsi="Times New Roman" w:cs="Times New Roman"/>
          <w:sz w:val="28"/>
          <w:szCs w:val="24"/>
        </w:rPr>
        <w:t xml:space="preserve">Will receive an honors credit.  At end of third year, </w:t>
      </w:r>
      <w:r w:rsidR="00531ABD">
        <w:rPr>
          <w:rFonts w:ascii="Times New Roman" w:hAnsi="Times New Roman" w:cs="Times New Roman"/>
          <w:sz w:val="28"/>
          <w:szCs w:val="24"/>
        </w:rPr>
        <w:t xml:space="preserve">Cadets will </w:t>
      </w:r>
      <w:r w:rsidR="00E41B41">
        <w:rPr>
          <w:rFonts w:ascii="Times New Roman" w:hAnsi="Times New Roman" w:cs="Times New Roman"/>
          <w:sz w:val="28"/>
          <w:szCs w:val="24"/>
        </w:rPr>
        <w:t xml:space="preserve">take </w:t>
      </w:r>
      <w:r w:rsidR="00C01E9D">
        <w:rPr>
          <w:rFonts w:ascii="Times New Roman" w:hAnsi="Times New Roman" w:cs="Times New Roman"/>
          <w:sz w:val="28"/>
          <w:szCs w:val="24"/>
        </w:rPr>
        <w:t>Technical and Work Place Assessment Exams</w:t>
      </w:r>
      <w:r w:rsidR="00E41B41">
        <w:rPr>
          <w:rFonts w:ascii="Times New Roman" w:hAnsi="Times New Roman" w:cs="Times New Roman"/>
          <w:sz w:val="28"/>
          <w:szCs w:val="24"/>
        </w:rPr>
        <w:t xml:space="preserve">; if they pass, </w:t>
      </w:r>
      <w:r w:rsidR="00C01E9D">
        <w:rPr>
          <w:rFonts w:ascii="Times New Roman" w:hAnsi="Times New Roman" w:cs="Times New Roman"/>
          <w:sz w:val="28"/>
          <w:szCs w:val="24"/>
        </w:rPr>
        <w:t xml:space="preserve">and if they have / &gt; </w:t>
      </w:r>
      <w:r w:rsidR="00925406">
        <w:rPr>
          <w:rFonts w:ascii="Times New Roman" w:hAnsi="Times New Roman" w:cs="Times New Roman"/>
          <w:sz w:val="28"/>
          <w:szCs w:val="24"/>
        </w:rPr>
        <w:t>3.0 in Military Science/CTE Course sequence, wi</w:t>
      </w:r>
      <w:r w:rsidR="00E41B41">
        <w:rPr>
          <w:rFonts w:ascii="Times New Roman" w:hAnsi="Times New Roman" w:cs="Times New Roman"/>
          <w:sz w:val="28"/>
          <w:szCs w:val="24"/>
        </w:rPr>
        <w:t xml:space="preserve">ll </w:t>
      </w:r>
      <w:r w:rsidR="00925406">
        <w:rPr>
          <w:rFonts w:ascii="Times New Roman" w:hAnsi="Times New Roman" w:cs="Times New Roman"/>
          <w:sz w:val="28"/>
          <w:szCs w:val="24"/>
        </w:rPr>
        <w:t xml:space="preserve">graduate with </w:t>
      </w:r>
      <w:r w:rsidR="007E0CFC">
        <w:rPr>
          <w:rFonts w:ascii="Times New Roman" w:hAnsi="Times New Roman" w:cs="Times New Roman"/>
          <w:sz w:val="28"/>
          <w:szCs w:val="24"/>
        </w:rPr>
        <w:t>a Career Ready C</w:t>
      </w:r>
      <w:r w:rsidR="00925406">
        <w:rPr>
          <w:rFonts w:ascii="Times New Roman" w:hAnsi="Times New Roman" w:cs="Times New Roman"/>
          <w:sz w:val="28"/>
          <w:szCs w:val="24"/>
        </w:rPr>
        <w:t xml:space="preserve">ertificate &amp; </w:t>
      </w:r>
      <w:r w:rsidR="007E0CFC">
        <w:rPr>
          <w:rFonts w:ascii="Times New Roman" w:hAnsi="Times New Roman" w:cs="Times New Roman"/>
          <w:sz w:val="28"/>
          <w:szCs w:val="24"/>
        </w:rPr>
        <w:t>E</w:t>
      </w:r>
      <w:r w:rsidR="00925406">
        <w:rPr>
          <w:rFonts w:ascii="Times New Roman" w:hAnsi="Times New Roman" w:cs="Times New Roman"/>
          <w:sz w:val="28"/>
          <w:szCs w:val="24"/>
        </w:rPr>
        <w:t>ndorsement.</w:t>
      </w:r>
    </w:p>
    <w:p w14:paraId="3B62D206" w14:textId="77777777" w:rsidR="00281970" w:rsidRPr="001B10AF" w:rsidRDefault="00281970" w:rsidP="00281970">
      <w:pPr>
        <w:pStyle w:val="ListParagraph"/>
        <w:rPr>
          <w:rFonts w:ascii="Times New Roman" w:hAnsi="Times New Roman" w:cs="Times New Roman"/>
          <w:szCs w:val="24"/>
        </w:rPr>
      </w:pPr>
    </w:p>
    <w:p w14:paraId="3B62D207" w14:textId="189E5CAE" w:rsidR="00281970" w:rsidRPr="00174F38" w:rsidRDefault="00C5094D" w:rsidP="002819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  <w:u w:color="FFFF00"/>
        </w:rPr>
      </w:pPr>
      <w:r>
        <w:rPr>
          <w:rFonts w:ascii="Times New Roman" w:hAnsi="Times New Roman" w:cs="Times New Roman"/>
          <w:b/>
          <w:sz w:val="28"/>
          <w:szCs w:val="24"/>
          <w:u w:val="single" w:color="FFFF00"/>
        </w:rPr>
        <w:t>FOUR</w:t>
      </w:r>
      <w:r w:rsidR="00281970" w:rsidRPr="00174F38">
        <w:rPr>
          <w:rFonts w:ascii="Times New Roman" w:hAnsi="Times New Roman" w:cs="Times New Roman"/>
          <w:b/>
          <w:sz w:val="28"/>
          <w:szCs w:val="24"/>
          <w:u w:val="single" w:color="FFFF00"/>
        </w:rPr>
        <w:t>TH YEAR CADET</w:t>
      </w:r>
    </w:p>
    <w:p w14:paraId="3B62D208" w14:textId="6A5E8931" w:rsidR="00281970" w:rsidRPr="001B10AF" w:rsidRDefault="00D07159" w:rsidP="00281970">
      <w:pPr>
        <w:pStyle w:val="ListParagraph"/>
        <w:rPr>
          <w:rFonts w:ascii="Times New Roman" w:hAnsi="Times New Roman" w:cs="Times New Roman"/>
          <w:szCs w:val="24"/>
        </w:rPr>
      </w:pPr>
      <w:r w:rsidRPr="00D07159">
        <w:rPr>
          <w:rFonts w:ascii="Times New Roman" w:hAnsi="Times New Roman" w:cs="Times New Roman"/>
          <w:sz w:val="28"/>
          <w:szCs w:val="24"/>
        </w:rPr>
        <w:t>Explore and Apply Intermediate and Advanced Leadership; Explore Financial Planning; and Explore and Identify Portfolios, Goal Setting, Resume Components, Produce a Job Application</w:t>
      </w:r>
      <w:r w:rsidR="009744F9">
        <w:rPr>
          <w:rFonts w:ascii="Times New Roman" w:hAnsi="Times New Roman" w:cs="Times New Roman"/>
          <w:sz w:val="28"/>
          <w:szCs w:val="24"/>
        </w:rPr>
        <w:t>; Conduct Service Learning</w:t>
      </w:r>
      <w:r>
        <w:rPr>
          <w:rFonts w:ascii="Times New Roman" w:hAnsi="Times New Roman" w:cs="Times New Roman"/>
          <w:sz w:val="28"/>
          <w:szCs w:val="24"/>
        </w:rPr>
        <w:t>.</w:t>
      </w:r>
      <w:r w:rsidR="003374B3">
        <w:rPr>
          <w:rFonts w:ascii="Times New Roman" w:hAnsi="Times New Roman" w:cs="Times New Roman"/>
          <w:sz w:val="28"/>
          <w:szCs w:val="24"/>
        </w:rPr>
        <w:t xml:space="preserve">  </w:t>
      </w:r>
      <w:r w:rsidR="000B6DCC" w:rsidRPr="00F31630">
        <w:rPr>
          <w:rFonts w:ascii="Times New Roman" w:hAnsi="Times New Roman" w:cs="Times New Roman"/>
          <w:sz w:val="28"/>
          <w:szCs w:val="28"/>
        </w:rPr>
        <w:t xml:space="preserve">If </w:t>
      </w:r>
      <w:r w:rsidR="00A021C1">
        <w:rPr>
          <w:rFonts w:ascii="Times New Roman" w:hAnsi="Times New Roman" w:cs="Times New Roman"/>
          <w:sz w:val="28"/>
          <w:szCs w:val="28"/>
        </w:rPr>
        <w:t>a 4</w:t>
      </w:r>
      <w:r w:rsidR="00A021C1" w:rsidRPr="00A021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021C1">
        <w:rPr>
          <w:rFonts w:ascii="Times New Roman" w:hAnsi="Times New Roman" w:cs="Times New Roman"/>
          <w:sz w:val="28"/>
          <w:szCs w:val="28"/>
        </w:rPr>
        <w:t xml:space="preserve"> – year Cadet is selected to the Advanced Leadership Course</w:t>
      </w:r>
      <w:r w:rsidR="00531ABD">
        <w:rPr>
          <w:rFonts w:ascii="Times New Roman" w:hAnsi="Times New Roman" w:cs="Times New Roman"/>
          <w:sz w:val="28"/>
          <w:szCs w:val="28"/>
        </w:rPr>
        <w:t xml:space="preserve"> (Sections 54</w:t>
      </w:r>
      <w:r w:rsidR="003E684B">
        <w:rPr>
          <w:rFonts w:ascii="Times New Roman" w:hAnsi="Times New Roman" w:cs="Times New Roman"/>
          <w:sz w:val="28"/>
          <w:szCs w:val="28"/>
        </w:rPr>
        <w:t>61 &amp; 5462)</w:t>
      </w:r>
      <w:r w:rsidR="00A021C1">
        <w:rPr>
          <w:rFonts w:ascii="Times New Roman" w:hAnsi="Times New Roman" w:cs="Times New Roman"/>
          <w:sz w:val="28"/>
          <w:szCs w:val="28"/>
        </w:rPr>
        <w:t xml:space="preserve">, they will </w:t>
      </w:r>
      <w:r w:rsidR="003374B3" w:rsidRPr="00174F38">
        <w:rPr>
          <w:rFonts w:ascii="Times New Roman" w:hAnsi="Times New Roman" w:cs="Times New Roman"/>
          <w:sz w:val="28"/>
          <w:szCs w:val="24"/>
        </w:rPr>
        <w:t>plan and oversee all battalion event</w:t>
      </w:r>
      <w:r w:rsidR="003E1A6E">
        <w:rPr>
          <w:rFonts w:ascii="Times New Roman" w:hAnsi="Times New Roman" w:cs="Times New Roman"/>
          <w:sz w:val="28"/>
          <w:szCs w:val="24"/>
        </w:rPr>
        <w:t>s, and they will</w:t>
      </w:r>
      <w:r w:rsidR="003374B3" w:rsidRPr="001B10AF">
        <w:rPr>
          <w:rFonts w:ascii="Times New Roman" w:hAnsi="Times New Roman" w:cs="Times New Roman"/>
          <w:szCs w:val="24"/>
        </w:rPr>
        <w:t xml:space="preserve"> </w:t>
      </w:r>
      <w:r w:rsidR="00A021C1">
        <w:rPr>
          <w:rFonts w:ascii="Times New Roman" w:hAnsi="Times New Roman" w:cs="Times New Roman"/>
          <w:sz w:val="28"/>
          <w:szCs w:val="28"/>
        </w:rPr>
        <w:t>receive an Honors Cred</w:t>
      </w:r>
      <w:r w:rsidR="001B1E84">
        <w:rPr>
          <w:rFonts w:ascii="Times New Roman" w:hAnsi="Times New Roman" w:cs="Times New Roman"/>
          <w:sz w:val="28"/>
          <w:szCs w:val="28"/>
        </w:rPr>
        <w:t>it</w:t>
      </w:r>
      <w:r w:rsidR="003E684B">
        <w:rPr>
          <w:rFonts w:ascii="Times New Roman" w:hAnsi="Times New Roman" w:cs="Times New Roman"/>
          <w:sz w:val="28"/>
          <w:szCs w:val="28"/>
        </w:rPr>
        <w:t>.</w:t>
      </w:r>
    </w:p>
    <w:p w14:paraId="3B62D209" w14:textId="77777777" w:rsidR="002317A6" w:rsidRPr="001B10AF" w:rsidRDefault="002317A6" w:rsidP="00281970">
      <w:pPr>
        <w:pStyle w:val="ListParagraph"/>
        <w:rPr>
          <w:rFonts w:ascii="Times New Roman" w:hAnsi="Times New Roman" w:cs="Times New Roman"/>
          <w:szCs w:val="24"/>
        </w:rPr>
      </w:pPr>
    </w:p>
    <w:p w14:paraId="3B62D20B" w14:textId="53E44F2E" w:rsidR="00281970" w:rsidRPr="00CE1DAA" w:rsidRDefault="002317A6" w:rsidP="005D69BC">
      <w:pPr>
        <w:pStyle w:val="ListParagraph"/>
        <w:spacing w:after="100" w:afterAutospacing="1"/>
        <w:rPr>
          <w:rFonts w:cs="Times New Roman"/>
          <w:b/>
          <w:sz w:val="24"/>
          <w:szCs w:val="24"/>
        </w:rPr>
      </w:pPr>
      <w:r w:rsidRPr="00CE1DAA">
        <w:rPr>
          <w:rFonts w:cs="Times New Roman"/>
          <w:b/>
          <w:sz w:val="24"/>
          <w:szCs w:val="24"/>
        </w:rPr>
        <w:t xml:space="preserve">Four semesters </w:t>
      </w:r>
      <w:r w:rsidR="00581ACD">
        <w:rPr>
          <w:rFonts w:cs="Times New Roman"/>
          <w:b/>
          <w:sz w:val="24"/>
          <w:szCs w:val="24"/>
        </w:rPr>
        <w:t xml:space="preserve">completes </w:t>
      </w:r>
      <w:r w:rsidRPr="00CE1DAA">
        <w:rPr>
          <w:rFonts w:cs="Times New Roman"/>
          <w:b/>
          <w:sz w:val="24"/>
          <w:szCs w:val="24"/>
        </w:rPr>
        <w:t xml:space="preserve">the PE </w:t>
      </w:r>
      <w:r w:rsidR="00581ACD">
        <w:rPr>
          <w:rFonts w:cs="Times New Roman"/>
          <w:b/>
          <w:sz w:val="24"/>
          <w:szCs w:val="24"/>
        </w:rPr>
        <w:t>Requirement</w:t>
      </w:r>
      <w:bookmarkStart w:id="0" w:name="_GoBack"/>
      <w:bookmarkEnd w:id="0"/>
      <w:r w:rsidRPr="00CE1DAA">
        <w:rPr>
          <w:rFonts w:cs="Times New Roman"/>
          <w:b/>
          <w:sz w:val="24"/>
          <w:szCs w:val="24"/>
        </w:rPr>
        <w:t>, Five semesters the Health Credit, Six and Seven Semesters the CTE / Arts and Humanity Credit</w:t>
      </w:r>
      <w:r w:rsidR="00E41B41" w:rsidRPr="00CE1DAA">
        <w:rPr>
          <w:rFonts w:cs="Times New Roman"/>
          <w:b/>
          <w:sz w:val="24"/>
          <w:szCs w:val="24"/>
        </w:rPr>
        <w:t>.</w:t>
      </w:r>
      <w:r w:rsidR="002328CC">
        <w:rPr>
          <w:rFonts w:cs="Times New Roman"/>
          <w:b/>
          <w:sz w:val="24"/>
          <w:szCs w:val="24"/>
        </w:rPr>
        <w:t xml:space="preserve">  Sophomore and Junior Cadets receive an Honors Credit</w:t>
      </w:r>
      <w:r w:rsidR="00581ACD">
        <w:rPr>
          <w:rFonts w:cs="Times New Roman"/>
          <w:b/>
          <w:sz w:val="24"/>
          <w:szCs w:val="24"/>
        </w:rPr>
        <w:t>.</w:t>
      </w:r>
    </w:p>
    <w:p w14:paraId="5E84EFB2" w14:textId="77777777" w:rsidR="00A17E5A" w:rsidRPr="001B10AF" w:rsidRDefault="00A17E5A" w:rsidP="00A17E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0CC1BD" w14:textId="32B78B66" w:rsidR="00884C44" w:rsidRPr="00174F38" w:rsidRDefault="002317A6" w:rsidP="00884C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74F38">
        <w:rPr>
          <w:rFonts w:ascii="Times New Roman" w:hAnsi="Times New Roman" w:cs="Times New Roman"/>
          <w:sz w:val="28"/>
          <w:szCs w:val="24"/>
        </w:rPr>
        <w:t>JROTC will teach you values and leader</w:t>
      </w:r>
      <w:r w:rsidR="004251D1" w:rsidRPr="00174F38">
        <w:rPr>
          <w:rFonts w:ascii="Times New Roman" w:hAnsi="Times New Roman" w:cs="Times New Roman"/>
          <w:sz w:val="28"/>
          <w:szCs w:val="24"/>
        </w:rPr>
        <w:t>ship traits that are used in li</w:t>
      </w:r>
      <w:r w:rsidR="00884C44" w:rsidRPr="00174F38">
        <w:rPr>
          <w:rFonts w:ascii="Times New Roman" w:hAnsi="Times New Roman" w:cs="Times New Roman"/>
          <w:sz w:val="28"/>
          <w:szCs w:val="24"/>
        </w:rPr>
        <w:t>fe</w:t>
      </w:r>
    </w:p>
    <w:p w14:paraId="5FEE363C" w14:textId="00DB38C3" w:rsidR="00731AD5" w:rsidRDefault="00DB2B0A" w:rsidP="00AB364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1D3819" wp14:editId="15BDEF04">
            <wp:extent cx="2943860" cy="2207895"/>
            <wp:effectExtent l="0" t="0" r="8890" b="1905"/>
            <wp:docPr id="2" name="Picture 2" descr="A person wearing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DET FIRST SERGEANT AUBREY MEEHAN, ECHO COMPANY 1S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712F" w14:textId="1A051D79" w:rsidR="005D69BC" w:rsidRDefault="00DB2B0A" w:rsidP="005D69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Aubrey Meehan</w:t>
      </w:r>
    </w:p>
    <w:p w14:paraId="3B62D210" w14:textId="0DCBE972" w:rsidR="004251D1" w:rsidRDefault="004251D1" w:rsidP="005D69BC">
      <w:pPr>
        <w:spacing w:after="0" w:line="240" w:lineRule="auto"/>
        <w:jc w:val="center"/>
        <w:rPr>
          <w:b/>
          <w:sz w:val="24"/>
          <w:szCs w:val="24"/>
        </w:rPr>
      </w:pPr>
      <w:r w:rsidRPr="004251D1">
        <w:rPr>
          <w:b/>
          <w:sz w:val="24"/>
          <w:szCs w:val="24"/>
        </w:rPr>
        <w:t>Battalion Commander</w:t>
      </w:r>
    </w:p>
    <w:p w14:paraId="3B62D217" w14:textId="5D76EA7A" w:rsidR="00455726" w:rsidRPr="004251D1" w:rsidRDefault="004251D1" w:rsidP="00A4654B">
      <w:pPr>
        <w:jc w:val="center"/>
        <w:rPr>
          <w:sz w:val="24"/>
          <w:szCs w:val="24"/>
        </w:rPr>
      </w:pPr>
      <w:r w:rsidRPr="00174F38">
        <w:rPr>
          <w:sz w:val="28"/>
          <w:szCs w:val="24"/>
        </w:rPr>
        <w:t xml:space="preserve">Got questions? Please feel free to contact </w:t>
      </w:r>
      <w:r w:rsidR="00727EA9" w:rsidRPr="00174F38">
        <w:rPr>
          <w:sz w:val="28"/>
          <w:szCs w:val="24"/>
        </w:rPr>
        <w:t>Lieutenant</w:t>
      </w:r>
      <w:r w:rsidRPr="00174F38">
        <w:rPr>
          <w:sz w:val="28"/>
          <w:szCs w:val="24"/>
        </w:rPr>
        <w:t xml:space="preserve"> Colonel Iratcab</w:t>
      </w:r>
      <w:r w:rsidR="00455726" w:rsidRPr="00174F38">
        <w:rPr>
          <w:sz w:val="28"/>
          <w:szCs w:val="24"/>
        </w:rPr>
        <w:t>a</w:t>
      </w:r>
      <w:r w:rsidRPr="00174F38">
        <w:rPr>
          <w:sz w:val="28"/>
          <w:szCs w:val="24"/>
        </w:rPr>
        <w:t>l</w:t>
      </w:r>
      <w:r w:rsidR="00CC1A53" w:rsidRPr="00174F38">
        <w:rPr>
          <w:sz w:val="28"/>
          <w:szCs w:val="24"/>
        </w:rPr>
        <w:t xml:space="preserve"> at Galena High </w:t>
      </w:r>
      <w:r w:rsidR="00CC1A53" w:rsidRPr="00174F38">
        <w:rPr>
          <w:rFonts w:cstheme="minorHAnsi"/>
          <w:sz w:val="28"/>
          <w:szCs w:val="24"/>
        </w:rPr>
        <w:t>School</w:t>
      </w:r>
      <w:r w:rsidR="00BF36C2" w:rsidRPr="00174F38">
        <w:rPr>
          <w:rFonts w:cstheme="minorHAnsi"/>
          <w:sz w:val="28"/>
          <w:szCs w:val="24"/>
        </w:rPr>
        <w:t xml:space="preserve"> </w:t>
      </w:r>
      <w:r w:rsidR="00BF36C2" w:rsidRPr="000656AA">
        <w:rPr>
          <w:rStyle w:val="xdb"/>
          <w:rFonts w:cstheme="minorHAnsi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12" w:tooltip="Call via Hangouts" w:history="1">
        <w:r w:rsidR="00BF36C2" w:rsidRPr="000656AA">
          <w:rPr>
            <w:rStyle w:val="Hyperlink"/>
            <w:rFonts w:cstheme="minorHAnsi"/>
            <w:color w:val="1A0DAB"/>
            <w:sz w:val="28"/>
            <w:szCs w:val="28"/>
            <w:shd w:val="clear" w:color="auto" w:fill="FFFFFF"/>
          </w:rPr>
          <w:t>(775) 851-5630</w:t>
        </w:r>
      </w:hyperlink>
      <w:r w:rsidR="00BF36C2" w:rsidRPr="00174F38">
        <w:rPr>
          <w:rStyle w:val="xbe"/>
          <w:rFonts w:cstheme="minorHAnsi"/>
          <w:color w:val="222222"/>
          <w:szCs w:val="20"/>
          <w:shd w:val="clear" w:color="auto" w:fill="FFFFFF"/>
        </w:rPr>
        <w:t xml:space="preserve">,  </w:t>
      </w:r>
      <w:r w:rsidR="00BF36C2" w:rsidRPr="00174F38">
        <w:rPr>
          <w:rFonts w:cstheme="minorHAnsi"/>
          <w:sz w:val="28"/>
          <w:szCs w:val="24"/>
        </w:rPr>
        <w:t xml:space="preserve">3600 Butch Cassidy Dr, Reno, NV 89511 </w:t>
      </w:r>
      <w:r w:rsidRPr="00174F38">
        <w:rPr>
          <w:rFonts w:cstheme="minorHAnsi"/>
          <w:sz w:val="28"/>
          <w:szCs w:val="24"/>
        </w:rPr>
        <w:t>, or email</w:t>
      </w:r>
      <w:r w:rsidR="00455726" w:rsidRPr="00174F38">
        <w:rPr>
          <w:rFonts w:cstheme="minorHAnsi"/>
          <w:sz w:val="28"/>
          <w:szCs w:val="24"/>
        </w:rPr>
        <w:t xml:space="preserve"> </w:t>
      </w:r>
      <w:r w:rsidR="000656AA">
        <w:rPr>
          <w:rFonts w:cstheme="minorHAnsi"/>
          <w:sz w:val="28"/>
          <w:szCs w:val="24"/>
        </w:rPr>
        <w:t xml:space="preserve">at </w:t>
      </w:r>
      <w:hyperlink r:id="rId13" w:history="1">
        <w:r w:rsidR="00455726" w:rsidRPr="00174F38">
          <w:rPr>
            <w:rStyle w:val="Hyperlink"/>
            <w:rFonts w:cstheme="minorHAnsi"/>
            <w:sz w:val="28"/>
            <w:szCs w:val="24"/>
          </w:rPr>
          <w:t>miratcabal@washoeschools.net</w:t>
        </w:r>
      </w:hyperlink>
    </w:p>
    <w:sectPr w:rsidR="00455726" w:rsidRPr="004251D1" w:rsidSect="00EC1794">
      <w:pgSz w:w="15840" w:h="12240" w:orient="landscape"/>
      <w:pgMar w:top="245" w:right="245" w:bottom="245" w:left="245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635"/>
    <w:multiLevelType w:val="hybridMultilevel"/>
    <w:tmpl w:val="87486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A61D5"/>
    <w:multiLevelType w:val="hybridMultilevel"/>
    <w:tmpl w:val="C8A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BEF"/>
    <w:multiLevelType w:val="hybridMultilevel"/>
    <w:tmpl w:val="F5568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A238FE"/>
    <w:multiLevelType w:val="hybridMultilevel"/>
    <w:tmpl w:val="56AA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2ADD"/>
    <w:multiLevelType w:val="hybridMultilevel"/>
    <w:tmpl w:val="0CBA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739F5"/>
    <w:multiLevelType w:val="hybridMultilevel"/>
    <w:tmpl w:val="73969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8113C"/>
    <w:multiLevelType w:val="hybridMultilevel"/>
    <w:tmpl w:val="C354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11108"/>
    <w:multiLevelType w:val="hybridMultilevel"/>
    <w:tmpl w:val="850C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6D"/>
    <w:rsid w:val="00020B35"/>
    <w:rsid w:val="00057B54"/>
    <w:rsid w:val="000656AA"/>
    <w:rsid w:val="000A2A70"/>
    <w:rsid w:val="000B6DCC"/>
    <w:rsid w:val="00161F25"/>
    <w:rsid w:val="00174F38"/>
    <w:rsid w:val="001841BD"/>
    <w:rsid w:val="001902B3"/>
    <w:rsid w:val="001906A4"/>
    <w:rsid w:val="001B10AF"/>
    <w:rsid w:val="001B1E84"/>
    <w:rsid w:val="001C7F64"/>
    <w:rsid w:val="001E1C16"/>
    <w:rsid w:val="001F7600"/>
    <w:rsid w:val="0022478C"/>
    <w:rsid w:val="002317A6"/>
    <w:rsid w:val="002328CC"/>
    <w:rsid w:val="002539D3"/>
    <w:rsid w:val="00270693"/>
    <w:rsid w:val="00281970"/>
    <w:rsid w:val="00297F31"/>
    <w:rsid w:val="002A5E6F"/>
    <w:rsid w:val="002D05B0"/>
    <w:rsid w:val="002D35E9"/>
    <w:rsid w:val="003355E4"/>
    <w:rsid w:val="003374B3"/>
    <w:rsid w:val="003451CC"/>
    <w:rsid w:val="00345F87"/>
    <w:rsid w:val="00361240"/>
    <w:rsid w:val="003A305A"/>
    <w:rsid w:val="003C25AE"/>
    <w:rsid w:val="003E1A6E"/>
    <w:rsid w:val="003E2CB9"/>
    <w:rsid w:val="003E5824"/>
    <w:rsid w:val="003E684B"/>
    <w:rsid w:val="00403685"/>
    <w:rsid w:val="00414193"/>
    <w:rsid w:val="00424A1F"/>
    <w:rsid w:val="004251D1"/>
    <w:rsid w:val="00430617"/>
    <w:rsid w:val="004415C6"/>
    <w:rsid w:val="00455726"/>
    <w:rsid w:val="004C7016"/>
    <w:rsid w:val="004D7E29"/>
    <w:rsid w:val="004F033A"/>
    <w:rsid w:val="0052263A"/>
    <w:rsid w:val="00531ABD"/>
    <w:rsid w:val="005729BF"/>
    <w:rsid w:val="00581ACD"/>
    <w:rsid w:val="005A27C4"/>
    <w:rsid w:val="005D69BC"/>
    <w:rsid w:val="005E0002"/>
    <w:rsid w:val="00621141"/>
    <w:rsid w:val="006C74CD"/>
    <w:rsid w:val="0070687F"/>
    <w:rsid w:val="00722614"/>
    <w:rsid w:val="007247A7"/>
    <w:rsid w:val="00727EA9"/>
    <w:rsid w:val="00731AD5"/>
    <w:rsid w:val="00753B52"/>
    <w:rsid w:val="00782E0C"/>
    <w:rsid w:val="007E0CFC"/>
    <w:rsid w:val="00861D27"/>
    <w:rsid w:val="00884C44"/>
    <w:rsid w:val="0089371C"/>
    <w:rsid w:val="008971AE"/>
    <w:rsid w:val="008B5C23"/>
    <w:rsid w:val="008B64C9"/>
    <w:rsid w:val="00925406"/>
    <w:rsid w:val="00927436"/>
    <w:rsid w:val="00943936"/>
    <w:rsid w:val="009744F9"/>
    <w:rsid w:val="00981A00"/>
    <w:rsid w:val="009A2C1D"/>
    <w:rsid w:val="009C014A"/>
    <w:rsid w:val="009D76B6"/>
    <w:rsid w:val="00A021C1"/>
    <w:rsid w:val="00A159D8"/>
    <w:rsid w:val="00A17E5A"/>
    <w:rsid w:val="00A25222"/>
    <w:rsid w:val="00A4654B"/>
    <w:rsid w:val="00A77221"/>
    <w:rsid w:val="00A869BB"/>
    <w:rsid w:val="00AB3647"/>
    <w:rsid w:val="00B02080"/>
    <w:rsid w:val="00B46A21"/>
    <w:rsid w:val="00B802B5"/>
    <w:rsid w:val="00BD58C9"/>
    <w:rsid w:val="00BF36C2"/>
    <w:rsid w:val="00BF4755"/>
    <w:rsid w:val="00C01E9D"/>
    <w:rsid w:val="00C426C5"/>
    <w:rsid w:val="00C43040"/>
    <w:rsid w:val="00C5094D"/>
    <w:rsid w:val="00C5172C"/>
    <w:rsid w:val="00C804E0"/>
    <w:rsid w:val="00C8596E"/>
    <w:rsid w:val="00CC0844"/>
    <w:rsid w:val="00CC1A53"/>
    <w:rsid w:val="00CE1DAA"/>
    <w:rsid w:val="00D07159"/>
    <w:rsid w:val="00D76190"/>
    <w:rsid w:val="00DB2B0A"/>
    <w:rsid w:val="00DC7194"/>
    <w:rsid w:val="00E344F1"/>
    <w:rsid w:val="00E3566D"/>
    <w:rsid w:val="00E41B41"/>
    <w:rsid w:val="00E665D9"/>
    <w:rsid w:val="00EC1794"/>
    <w:rsid w:val="00F0460C"/>
    <w:rsid w:val="00F15333"/>
    <w:rsid w:val="00F15E3B"/>
    <w:rsid w:val="00F31630"/>
    <w:rsid w:val="00F4696F"/>
    <w:rsid w:val="00F654E8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D1D1"/>
  <w15:chartTrackingRefBased/>
  <w15:docId w15:val="{2570A004-547F-401C-9589-30ADE21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80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  <w:rsid w:val="00BF36C2"/>
  </w:style>
  <w:style w:type="character" w:customStyle="1" w:styleId="xbe">
    <w:name w:val="_xbe"/>
    <w:basedOn w:val="DefaultParagraphFont"/>
    <w:rsid w:val="00BF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atcabal@washoeschool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60480A1023B42A66614FCB2D68135" ma:contentTypeVersion="15" ma:contentTypeDescription="Create a new document." ma:contentTypeScope="" ma:versionID="c86084c407adff22c5d46b94b98ae596">
  <xsd:schema xmlns:xsd="http://www.w3.org/2001/XMLSchema" xmlns:xs="http://www.w3.org/2001/XMLSchema" xmlns:p="http://schemas.microsoft.com/office/2006/metadata/properties" xmlns:ns3="3eb295bd-fb65-4efc-81a0-fcdc9d9ce318" xmlns:ns4="1c7ae2d0-cb33-469a-adf4-4bad6c6a0613" targetNamespace="http://schemas.microsoft.com/office/2006/metadata/properties" ma:root="true" ma:fieldsID="32108940f43c2bb531a22547f7ba0894" ns3:_="" ns4:_="">
    <xsd:import namespace="3eb295bd-fb65-4efc-81a0-fcdc9d9ce318"/>
    <xsd:import namespace="1c7ae2d0-cb33-469a-adf4-4bad6c6a0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95bd-fb65-4efc-81a0-fcdc9d9ce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e2d0-cb33-469a-adf4-4bad6c6a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C3FE-4E7A-4014-AD19-D083243E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89CBD-0AA7-4BF1-AD68-04AE7D93F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295bd-fb65-4efc-81a0-fcdc9d9ce318"/>
    <ds:schemaRef ds:uri="1c7ae2d0-cb33-469a-adf4-4bad6c6a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E6B62-B947-41DB-AB42-1E6C277A7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EBFF8-75A0-4B62-A5C5-FD0533F7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Rowland</dc:creator>
  <cp:keywords/>
  <dc:description/>
  <cp:lastModifiedBy>Iratcabal, Michael</cp:lastModifiedBy>
  <cp:revision>10</cp:revision>
  <cp:lastPrinted>2019-10-04T21:44:00Z</cp:lastPrinted>
  <dcterms:created xsi:type="dcterms:W3CDTF">2020-02-07T20:07:00Z</dcterms:created>
  <dcterms:modified xsi:type="dcterms:W3CDTF">2020-06-14T17:32:00Z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0x0101007C260480A1023B42A66614FCB2D68135</vt:lpwstr>
  </property>
</Properties>
</file>